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41DB" w14:textId="26E6DB4C" w:rsidR="00073766" w:rsidRDefault="00073766">
      <w:pPr>
        <w:rPr>
          <w:b/>
          <w:color w:val="FFD966" w:themeColor="accent4" w:themeTint="99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546DA303" wp14:editId="206048FB">
            <wp:simplePos x="0" y="0"/>
            <wp:positionH relativeFrom="margin">
              <wp:align>center</wp:align>
            </wp:positionH>
            <wp:positionV relativeFrom="paragraph">
              <wp:posOffset>198120</wp:posOffset>
            </wp:positionV>
            <wp:extent cx="1619885" cy="866140"/>
            <wp:effectExtent l="0" t="0" r="0" b="0"/>
            <wp:wrapNone/>
            <wp:docPr id="3" name="Picture 3" descr="thumbnail_image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umbnail_image001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18E695" w14:textId="7F3FCD30" w:rsidR="00EF356E" w:rsidRDefault="00EF356E">
      <w:pPr>
        <w:rPr>
          <w:b/>
          <w:color w:val="FFD966" w:themeColor="accent4" w:themeTint="99"/>
        </w:rPr>
      </w:pPr>
    </w:p>
    <w:p w14:paraId="4DAF98E2" w14:textId="6488E60C" w:rsidR="00EF356E" w:rsidRDefault="00EF356E">
      <w:pPr>
        <w:rPr>
          <w:b/>
          <w:color w:val="FFD966" w:themeColor="accent4" w:themeTint="99"/>
        </w:rPr>
      </w:pPr>
    </w:p>
    <w:p w14:paraId="72EE534A" w14:textId="77777777" w:rsidR="00EF356E" w:rsidRDefault="00EF356E">
      <w:pPr>
        <w:rPr>
          <w:b/>
          <w:color w:val="FFD966" w:themeColor="accent4" w:themeTint="99"/>
        </w:rPr>
      </w:pPr>
    </w:p>
    <w:p w14:paraId="5BF91FA4" w14:textId="77777777" w:rsidR="00EF356E" w:rsidRDefault="00EF356E">
      <w:pPr>
        <w:rPr>
          <w:b/>
          <w:color w:val="FFD966" w:themeColor="accent4" w:themeTint="99"/>
        </w:rPr>
      </w:pPr>
    </w:p>
    <w:p w14:paraId="5E556771" w14:textId="28DC9BCD" w:rsidR="00586206" w:rsidRPr="00586206" w:rsidRDefault="00586206" w:rsidP="00EF356E">
      <w:pPr>
        <w:jc w:val="center"/>
        <w:rPr>
          <w:b/>
          <w:color w:val="FFD966" w:themeColor="accent4" w:themeTint="99"/>
        </w:rPr>
      </w:pPr>
      <w:r w:rsidRPr="00586206">
        <w:rPr>
          <w:b/>
          <w:color w:val="FFD966" w:themeColor="accent4" w:themeTint="99"/>
        </w:rPr>
        <w:t>Code of Conduct for Spectators Hampton Rangers</w:t>
      </w:r>
    </w:p>
    <w:p w14:paraId="4AD98DFF" w14:textId="77777777" w:rsidR="00EF356E" w:rsidRDefault="00EF356E"/>
    <w:p w14:paraId="01DB6DE4" w14:textId="0A1B0D4A" w:rsidR="00586206" w:rsidRDefault="00586206">
      <w:r>
        <w:t xml:space="preserve">Obligations towards the game </w:t>
      </w:r>
    </w:p>
    <w:p w14:paraId="4CDF11D2" w14:textId="49DA3C3E" w:rsidR="00597AF7" w:rsidRDefault="00597AF7" w:rsidP="00597AF7">
      <w:pPr>
        <w:ind w:firstLine="360"/>
      </w:pPr>
      <w:r>
        <w:t>• Have fun; it’s what we’re all here for!</w:t>
      </w:r>
    </w:p>
    <w:p w14:paraId="57E3DE74" w14:textId="701876E9" w:rsidR="00597AF7" w:rsidRDefault="00597AF7" w:rsidP="00597AF7">
      <w:pPr>
        <w:ind w:firstLine="360"/>
      </w:pPr>
      <w:r>
        <w:t>• Celebrate eff</w:t>
      </w:r>
      <w:r>
        <w:softHyphen/>
        <w:t>ort and good play from both sides</w:t>
      </w:r>
    </w:p>
    <w:p w14:paraId="2E2882E4" w14:textId="5BD9E86C" w:rsidR="00597AF7" w:rsidRDefault="00597AF7" w:rsidP="00597AF7">
      <w:pPr>
        <w:ind w:firstLine="360"/>
      </w:pPr>
      <w:r>
        <w:t>• Always respect the Referee and coaches and encourage players to do the same</w:t>
      </w:r>
    </w:p>
    <w:p w14:paraId="26C96834" w14:textId="7596AD45" w:rsidR="00586206" w:rsidRDefault="00586206" w:rsidP="00597AF7">
      <w:pPr>
        <w:pStyle w:val="ListParagraph"/>
        <w:numPr>
          <w:ilvl w:val="0"/>
          <w:numId w:val="2"/>
        </w:numPr>
      </w:pPr>
      <w:r>
        <w:t xml:space="preserve">Always have regard to the best interests of the game, including where publicly expressing an opinion on the game and any aspect of it, including others involved in the game. </w:t>
      </w:r>
    </w:p>
    <w:p w14:paraId="4098BC7F" w14:textId="7A6266DA" w:rsidR="00586206" w:rsidRDefault="00586206" w:rsidP="00597AF7">
      <w:pPr>
        <w:pStyle w:val="ListParagraph"/>
        <w:numPr>
          <w:ilvl w:val="0"/>
          <w:numId w:val="2"/>
        </w:numPr>
      </w:pPr>
      <w:r>
        <w:t>Not use inappropriate language.</w:t>
      </w:r>
    </w:p>
    <w:p w14:paraId="7026C9FB" w14:textId="77777777" w:rsidR="00586206" w:rsidRDefault="00586206" w:rsidP="00586206">
      <w:pPr>
        <w:pStyle w:val="ListParagraph"/>
      </w:pPr>
    </w:p>
    <w:p w14:paraId="6F0141A4" w14:textId="52EE5EE1" w:rsidR="00586206" w:rsidRDefault="00586206" w:rsidP="00597AF7">
      <w:pPr>
        <w:pStyle w:val="ListParagraph"/>
        <w:numPr>
          <w:ilvl w:val="0"/>
          <w:numId w:val="2"/>
        </w:numPr>
      </w:pPr>
      <w:r>
        <w:t>Respect the decision of the Match Official.</w:t>
      </w:r>
    </w:p>
    <w:p w14:paraId="41220091" w14:textId="0493E79C" w:rsidR="00B15F1A" w:rsidRDefault="00586206" w:rsidP="00597AF7">
      <w:pPr>
        <w:pStyle w:val="ListParagraph"/>
        <w:numPr>
          <w:ilvl w:val="0"/>
          <w:numId w:val="2"/>
        </w:numPr>
      </w:pPr>
      <w:r>
        <w:t>Avoid words or actions, which may mislead a Match Official.</w:t>
      </w:r>
    </w:p>
    <w:p w14:paraId="2371BA74" w14:textId="77777777" w:rsidR="00597AF7" w:rsidRDefault="00597AF7" w:rsidP="00597AF7">
      <w:pPr>
        <w:ind w:left="360"/>
      </w:pPr>
      <w:r>
        <w:t xml:space="preserve">• Always respect the Referee and coaches and encourage players to do the same </w:t>
      </w:r>
    </w:p>
    <w:p w14:paraId="7D51641E" w14:textId="77777777" w:rsidR="00597AF7" w:rsidRDefault="00597AF7" w:rsidP="00597AF7">
      <w:pPr>
        <w:ind w:firstLine="360"/>
      </w:pPr>
      <w:r>
        <w:t>• Stay behind the touchline and within the Designated Spectators’ Area (where provided)</w:t>
      </w:r>
    </w:p>
    <w:p w14:paraId="00310C67" w14:textId="54697360" w:rsidR="00597AF7" w:rsidRDefault="00597AF7" w:rsidP="00597AF7">
      <w:pPr>
        <w:ind w:firstLine="360"/>
      </w:pPr>
      <w:r>
        <w:t>• When players make mistakes, off</w:t>
      </w:r>
      <w:r>
        <w:softHyphen/>
        <w:t xml:space="preserve">er them encouragement to try again next time </w:t>
      </w:r>
    </w:p>
    <w:p w14:paraId="4B5C834A" w14:textId="290E8C96" w:rsidR="00597AF7" w:rsidRDefault="00597AF7" w:rsidP="00597AF7">
      <w:pPr>
        <w:ind w:firstLine="360"/>
      </w:pPr>
      <w:r>
        <w:t>• Never engage in, or tolerate offensive, insulting or abusive language or behaviour</w:t>
      </w:r>
    </w:p>
    <w:p w14:paraId="2E341C8D" w14:textId="203820B2" w:rsidR="00597AF7" w:rsidRDefault="00597AF7" w:rsidP="00597AF7">
      <w:pPr>
        <w:ind w:firstLine="360"/>
      </w:pPr>
    </w:p>
    <w:p w14:paraId="40060688" w14:textId="77777777" w:rsidR="00597AF7" w:rsidRDefault="00597AF7" w:rsidP="00597AF7">
      <w:pPr>
        <w:ind w:firstLine="360"/>
      </w:pPr>
      <w:r>
        <w:t xml:space="preserve">I understand that if I do not follow the Code, I may be: </w:t>
      </w:r>
    </w:p>
    <w:p w14:paraId="1666C3D0" w14:textId="77777777" w:rsidR="00597AF7" w:rsidRDefault="00597AF7" w:rsidP="00597AF7">
      <w:pPr>
        <w:ind w:firstLine="360"/>
      </w:pPr>
      <w:r>
        <w:t xml:space="preserve">• Issued with a verbal warning or asked to leave </w:t>
      </w:r>
    </w:p>
    <w:p w14:paraId="0C6CCEBA" w14:textId="77777777" w:rsidR="00073766" w:rsidRDefault="00597AF7" w:rsidP="00597AF7">
      <w:pPr>
        <w:ind w:firstLine="360"/>
      </w:pPr>
      <w:r>
        <w:t>• Required to meet with the club committee, league or CFA Welfare O</w:t>
      </w:r>
      <w:r w:rsidR="00073766">
        <w:t>fficer</w:t>
      </w:r>
    </w:p>
    <w:p w14:paraId="479A5217" w14:textId="77777777" w:rsidR="00073766" w:rsidRDefault="00597AF7" w:rsidP="00597AF7">
      <w:pPr>
        <w:ind w:firstLine="360"/>
      </w:pPr>
      <w:r>
        <w:t xml:space="preserve"> • Obliged to undertake an FA education course</w:t>
      </w:r>
    </w:p>
    <w:p w14:paraId="2F80B366" w14:textId="77777777" w:rsidR="00073766" w:rsidRDefault="00597AF7" w:rsidP="00597AF7">
      <w:pPr>
        <w:ind w:firstLine="360"/>
      </w:pPr>
      <w:r>
        <w:t xml:space="preserve"> • Requested not to attend future games, be suspended or have my membership removed </w:t>
      </w:r>
    </w:p>
    <w:p w14:paraId="244B0D7B" w14:textId="17295FBB" w:rsidR="00597AF7" w:rsidRDefault="00597AF7" w:rsidP="00597AF7">
      <w:pPr>
        <w:ind w:firstLine="360"/>
      </w:pPr>
      <w:r>
        <w:t>• Required to leave the club along with any dependents and/or issued a fine</w:t>
      </w:r>
    </w:p>
    <w:p w14:paraId="294A5896" w14:textId="24352931" w:rsidR="00EF356E" w:rsidRDefault="00EF356E" w:rsidP="00597AF7">
      <w:pPr>
        <w:ind w:firstLine="360"/>
      </w:pPr>
    </w:p>
    <w:p w14:paraId="5F447C0A" w14:textId="77777777" w:rsidR="001D4092" w:rsidRDefault="001D4092" w:rsidP="00597AF7">
      <w:pPr>
        <w:ind w:firstLine="360"/>
      </w:pPr>
      <w:r>
        <w:t>UPDATED MAY 2023</w:t>
      </w:r>
    </w:p>
    <w:p w14:paraId="222634B2" w14:textId="514F0375" w:rsidR="00EF356E" w:rsidRDefault="00EF356E" w:rsidP="00597AF7">
      <w:pPr>
        <w:ind w:firstLine="360"/>
      </w:pPr>
      <w:r>
        <w:t>HAYLEIGH COWELL</w:t>
      </w:r>
    </w:p>
    <w:sectPr w:rsidR="00EF35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10D32"/>
    <w:multiLevelType w:val="hybridMultilevel"/>
    <w:tmpl w:val="B4081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C02B8"/>
    <w:multiLevelType w:val="hybridMultilevel"/>
    <w:tmpl w:val="81202854"/>
    <w:lvl w:ilvl="0" w:tplc="665EAF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719775">
    <w:abstractNumId w:val="1"/>
  </w:num>
  <w:num w:numId="2" w16cid:durableId="1983777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06"/>
    <w:rsid w:val="00073766"/>
    <w:rsid w:val="001D4092"/>
    <w:rsid w:val="00586206"/>
    <w:rsid w:val="00597AF7"/>
    <w:rsid w:val="006E0776"/>
    <w:rsid w:val="00AC771C"/>
    <w:rsid w:val="00EF356E"/>
    <w:rsid w:val="00F9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C554A"/>
  <w15:chartTrackingRefBased/>
  <w15:docId w15:val="{6363D4BE-19E4-4DA6-80F2-4146AEE5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hayleigh cowell</dc:creator>
  <cp:keywords/>
  <dc:description/>
  <cp:lastModifiedBy>hayleigh cowell</cp:lastModifiedBy>
  <cp:revision>4</cp:revision>
  <dcterms:created xsi:type="dcterms:W3CDTF">2019-03-26T08:41:00Z</dcterms:created>
  <dcterms:modified xsi:type="dcterms:W3CDTF">2023-05-15T12:44:00Z</dcterms:modified>
</cp:coreProperties>
</file>